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09" w:rsidRDefault="00F41509" w:rsidP="00F41509">
      <w:pPr>
        <w:pStyle w:val="ListParagraph"/>
        <w:ind w:left="450"/>
        <w:jc w:val="center"/>
        <w:outlineLvl w:val="0"/>
        <w:rPr>
          <w:rFonts w:ascii="Arial" w:hAnsi="Arial" w:cs="Arial"/>
          <w:b/>
        </w:rPr>
      </w:pPr>
      <w:r w:rsidRPr="0004526A">
        <w:rPr>
          <w:rFonts w:ascii="Arial" w:hAnsi="Arial" w:cs="Arial"/>
          <w:b/>
        </w:rPr>
        <w:t xml:space="preserve">Example Standard Operating Procedure for Class </w:t>
      </w:r>
      <w:r>
        <w:rPr>
          <w:rFonts w:ascii="Arial" w:hAnsi="Arial" w:cs="Arial"/>
          <w:b/>
        </w:rPr>
        <w:t>III</w:t>
      </w:r>
      <w:r w:rsidRPr="0004526A">
        <w:rPr>
          <w:rFonts w:ascii="Arial" w:hAnsi="Arial" w:cs="Arial"/>
          <w:b/>
        </w:rPr>
        <w:t xml:space="preserve">B and </w:t>
      </w:r>
      <w:r>
        <w:rPr>
          <w:rFonts w:ascii="Arial" w:hAnsi="Arial" w:cs="Arial"/>
          <w:b/>
        </w:rPr>
        <w:t>IV</w:t>
      </w:r>
      <w:r w:rsidRPr="0004526A">
        <w:rPr>
          <w:rFonts w:ascii="Arial" w:hAnsi="Arial" w:cs="Arial"/>
          <w:b/>
        </w:rPr>
        <w:t xml:space="preserve"> Lasers</w:t>
      </w:r>
    </w:p>
    <w:p w:rsidR="00F41509" w:rsidRPr="005A3251" w:rsidRDefault="00F41509" w:rsidP="00F41509">
      <w:pPr>
        <w:pStyle w:val="ListParagraph"/>
        <w:ind w:left="450"/>
        <w:jc w:val="center"/>
        <w:outlineLvl w:val="0"/>
        <w:rPr>
          <w:rFonts w:ascii="Arial" w:hAnsi="Arial" w:cs="Arial"/>
          <w:b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41509" w:rsidRPr="008D2C5E" w:rsidTr="00260C59">
        <w:trPr>
          <w:jc w:val="center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color w:val="000000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color w:val="000000"/>
              </w:rPr>
            </w:pPr>
            <w:r w:rsidRPr="000279E5">
              <w:rPr>
                <w:rFonts w:ascii="Arial" w:hAnsi="Arial" w:cs="Arial"/>
                <w:color w:val="000000"/>
              </w:rPr>
              <w:t>Principal Investigator: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color w:val="000000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color w:val="000000"/>
              </w:rPr>
            </w:pPr>
            <w:r w:rsidRPr="000279E5">
              <w:rPr>
                <w:rFonts w:ascii="Arial" w:hAnsi="Arial" w:cs="Arial"/>
                <w:color w:val="000000"/>
              </w:rPr>
              <w:t>Date:</w:t>
            </w:r>
          </w:p>
        </w:tc>
      </w:tr>
      <w:tr w:rsidR="00F41509" w:rsidRPr="008D2C5E" w:rsidTr="00260C59">
        <w:trPr>
          <w:jc w:val="center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color w:val="000000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color w:val="000000"/>
              </w:rPr>
            </w:pPr>
            <w:r w:rsidRPr="000279E5">
              <w:rPr>
                <w:rFonts w:ascii="Arial" w:hAnsi="Arial" w:cs="Arial"/>
                <w:color w:val="000000"/>
              </w:rPr>
              <w:t>Department: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color w:val="000000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color w:val="000000"/>
              </w:rPr>
            </w:pPr>
            <w:r w:rsidRPr="000279E5">
              <w:rPr>
                <w:rFonts w:ascii="Arial" w:hAnsi="Arial" w:cs="Arial"/>
                <w:color w:val="000000"/>
              </w:rPr>
              <w:t>Location:</w:t>
            </w:r>
          </w:p>
        </w:tc>
      </w:tr>
    </w:tbl>
    <w:p w:rsidR="00F41509" w:rsidRPr="008D2C5E" w:rsidRDefault="00F41509" w:rsidP="00F41509">
      <w:pPr>
        <w:tabs>
          <w:tab w:val="left" w:pos="-1080"/>
        </w:tabs>
        <w:rPr>
          <w:color w:val="000000"/>
          <w:sz w:val="20"/>
          <w:szCs w:val="20"/>
        </w:rPr>
      </w:pPr>
    </w:p>
    <w:p w:rsidR="00F41509" w:rsidRPr="000279E5" w:rsidRDefault="00F41509" w:rsidP="00F41509">
      <w:pPr>
        <w:pStyle w:val="Level1"/>
        <w:numPr>
          <w:ilvl w:val="0"/>
          <w:numId w:val="1"/>
        </w:numPr>
        <w:tabs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>LASER SAFETY CONTACTS</w:t>
      </w: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Principal Investigator:</w:t>
      </w:r>
      <w:r>
        <w:rPr>
          <w:rFonts w:ascii="Arial" w:hAnsi="Arial" w:cs="Arial"/>
        </w:rPr>
        <w:tab/>
      </w:r>
      <w:r w:rsidRPr="000279E5">
        <w:rPr>
          <w:rFonts w:ascii="Arial" w:hAnsi="Arial" w:cs="Arial"/>
        </w:rPr>
        <w:t>Phone: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Laser Safety Officer:</w:t>
      </w:r>
      <w:r w:rsidRPr="000279E5">
        <w:rPr>
          <w:rFonts w:ascii="Arial" w:hAnsi="Arial" w:cs="Arial"/>
        </w:rPr>
        <w:tab/>
        <w:t>Phone: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Service Contractor:</w:t>
      </w:r>
      <w:r w:rsidRPr="000279E5">
        <w:rPr>
          <w:rFonts w:ascii="Arial" w:hAnsi="Arial" w:cs="Arial"/>
        </w:rPr>
        <w:tab/>
        <w:t>Phone: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Emergencies:</w:t>
      </w:r>
      <w:r w:rsidRPr="000279E5">
        <w:rPr>
          <w:rFonts w:ascii="Arial" w:hAnsi="Arial" w:cs="Arial"/>
        </w:rPr>
        <w:tab/>
        <w:t>Phone: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numPr>
          <w:ilvl w:val="0"/>
          <w:numId w:val="1"/>
        </w:numPr>
        <w:tabs>
          <w:tab w:val="left" w:pos="-1080"/>
          <w:tab w:val="left" w:pos="720"/>
          <w:tab w:val="right" w:pos="7920"/>
        </w:tabs>
        <w:ind w:left="720" w:hanging="720"/>
        <w:rPr>
          <w:rFonts w:ascii="Arial" w:hAnsi="Arial" w:cs="Arial"/>
        </w:rPr>
      </w:pPr>
      <w:r w:rsidRPr="000279E5">
        <w:rPr>
          <w:rFonts w:ascii="Arial" w:hAnsi="Arial" w:cs="Arial"/>
        </w:rPr>
        <w:t>LASER DESCRIPTION</w:t>
      </w: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ind w:left="6480" w:hanging="6480"/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Type:</w:t>
      </w:r>
      <w:r w:rsidRPr="000279E5">
        <w:rPr>
          <w:rFonts w:ascii="Arial" w:hAnsi="Arial" w:cs="Arial"/>
        </w:rPr>
        <w:tab/>
        <w:t>Wavelength: Classification:</w:t>
      </w: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Manufacturer:</w:t>
      </w:r>
      <w:r w:rsidRPr="000279E5">
        <w:rPr>
          <w:rFonts w:ascii="Arial" w:hAnsi="Arial" w:cs="Arial"/>
        </w:rPr>
        <w:tab/>
        <w:t>Model: Serial#:</w:t>
      </w: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</w:r>
      <w:r w:rsidRPr="000279E5">
        <w:rPr>
          <w:rFonts w:ascii="Arial" w:hAnsi="Arial" w:cs="Arial"/>
          <w:u w:val="single"/>
        </w:rPr>
        <w:t>Continuous</w:t>
      </w:r>
      <w:r>
        <w:rPr>
          <w:rFonts w:ascii="Arial" w:hAnsi="Arial" w:cs="Arial"/>
          <w:u w:val="single"/>
        </w:rPr>
        <w:t xml:space="preserve"> </w:t>
      </w:r>
      <w:r w:rsidRPr="000279E5">
        <w:rPr>
          <w:rFonts w:ascii="Arial" w:hAnsi="Arial" w:cs="Arial"/>
          <w:u w:val="single"/>
        </w:rPr>
        <w:t>Wave Laser</w:t>
      </w: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Maximum Power:</w:t>
      </w: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</w:r>
      <w:r w:rsidRPr="000279E5">
        <w:rPr>
          <w:rFonts w:ascii="Arial" w:hAnsi="Arial" w:cs="Arial"/>
          <w:u w:val="single"/>
        </w:rPr>
        <w:t>Pulsed Laser: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left" w:pos="43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Maximum Energy:</w:t>
      </w:r>
      <w:r w:rsidRPr="000279E5">
        <w:rPr>
          <w:rFonts w:ascii="Arial" w:hAnsi="Arial" w:cs="Arial"/>
        </w:rPr>
        <w:tab/>
        <w:t>Pulse Duration: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Pulse Repetition Frequency:</w:t>
      </w:r>
    </w:p>
    <w:p w:rsidR="00F41509" w:rsidRPr="000279E5" w:rsidRDefault="00F41509" w:rsidP="00F41509">
      <w:pPr>
        <w:tabs>
          <w:tab w:val="left" w:pos="-1080"/>
          <w:tab w:val="left" w:pos="180"/>
          <w:tab w:val="left" w:pos="720"/>
          <w:tab w:val="right" w:pos="792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  <w:tab w:val="left" w:pos="720"/>
          <w:tab w:val="right" w:pos="79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Description of Application: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numPr>
          <w:ilvl w:val="0"/>
          <w:numId w:val="1"/>
        </w:numPr>
        <w:tabs>
          <w:tab w:val="left" w:pos="-1080"/>
          <w:tab w:val="num" w:pos="720"/>
        </w:tabs>
        <w:ind w:left="720" w:hanging="720"/>
        <w:rPr>
          <w:rFonts w:ascii="Arial" w:hAnsi="Arial" w:cs="Arial"/>
        </w:rPr>
      </w:pPr>
      <w:r w:rsidRPr="000279E5">
        <w:rPr>
          <w:rFonts w:ascii="Arial" w:hAnsi="Arial" w:cs="Arial"/>
        </w:rPr>
        <w:t>OPERATING PROCEDURES: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numPr>
          <w:ilvl w:val="0"/>
          <w:numId w:val="2"/>
        </w:numPr>
        <w:tabs>
          <w:tab w:val="left" w:pos="-1080"/>
          <w:tab w:val="num" w:pos="1440"/>
        </w:tabs>
        <w:ind w:left="1440" w:hanging="720"/>
        <w:rPr>
          <w:rFonts w:ascii="Arial" w:hAnsi="Arial" w:cs="Arial"/>
        </w:rPr>
      </w:pPr>
      <w:r w:rsidRPr="000279E5">
        <w:rPr>
          <w:rFonts w:ascii="Arial" w:hAnsi="Arial" w:cs="Arial"/>
        </w:rPr>
        <w:t>Laboratory preparation and start-up procedures.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b.</w:t>
      </w:r>
      <w:r w:rsidRPr="000279E5">
        <w:rPr>
          <w:rFonts w:ascii="Arial" w:hAnsi="Arial" w:cs="Arial"/>
        </w:rPr>
        <w:tab/>
        <w:t>Target area preparation.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c.</w:t>
      </w:r>
      <w:r w:rsidRPr="000279E5">
        <w:rPr>
          <w:rFonts w:ascii="Arial" w:hAnsi="Arial" w:cs="Arial"/>
        </w:rPr>
        <w:tab/>
        <w:t>Normal operating procedures.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d.</w:t>
      </w:r>
      <w:r w:rsidRPr="000279E5">
        <w:rPr>
          <w:rFonts w:ascii="Arial" w:hAnsi="Arial" w:cs="Arial"/>
        </w:rPr>
        <w:tab/>
        <w:t>Shut down procedures.</w:t>
      </w:r>
    </w:p>
    <w:p w:rsidR="00F41509" w:rsidRPr="000279E5" w:rsidRDefault="00F41509" w:rsidP="00F41509">
      <w:pPr>
        <w:pStyle w:val="Level1"/>
        <w:tabs>
          <w:tab w:val="left" w:pos="-1080"/>
        </w:tabs>
        <w:ind w:left="1440" w:hanging="1440"/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  <w:tab w:val="left" w:pos="720"/>
        </w:tabs>
        <w:ind w:left="1440" w:hanging="1350"/>
        <w:outlineLvl w:val="9"/>
        <w:rPr>
          <w:rFonts w:ascii="Arial" w:hAnsi="Arial" w:cs="Arial"/>
        </w:rPr>
      </w:pPr>
      <w:r>
        <w:rPr>
          <w:rFonts w:ascii="Arial" w:hAnsi="Arial" w:cs="Arial"/>
        </w:rPr>
        <w:tab/>
        <w:t>e.</w:t>
      </w:r>
      <w:r>
        <w:rPr>
          <w:rFonts w:ascii="Arial" w:hAnsi="Arial" w:cs="Arial"/>
        </w:rPr>
        <w:tab/>
      </w:r>
      <w:r w:rsidRPr="000279E5">
        <w:rPr>
          <w:rFonts w:ascii="Arial" w:hAnsi="Arial" w:cs="Arial"/>
        </w:rPr>
        <w:t>Special operating procedures, including alignment, interlock bypass, maintenance</w:t>
      </w:r>
      <w:r>
        <w:rPr>
          <w:rFonts w:ascii="Arial" w:hAnsi="Arial" w:cs="Arial"/>
        </w:rPr>
        <w:t xml:space="preserve"> </w:t>
      </w:r>
      <w:r w:rsidRPr="000279E5">
        <w:rPr>
          <w:rFonts w:ascii="Arial" w:hAnsi="Arial" w:cs="Arial"/>
        </w:rPr>
        <w:t>and service.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</w:tabs>
        <w:ind w:left="0" w:firstLine="0"/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f.</w:t>
      </w:r>
      <w:r w:rsidRPr="000279E5">
        <w:rPr>
          <w:rFonts w:ascii="Arial" w:hAnsi="Arial" w:cs="Arial"/>
        </w:rPr>
        <w:tab/>
        <w:t>Emergency procedures.</w:t>
      </w:r>
    </w:p>
    <w:p w:rsidR="00F41509" w:rsidRPr="000279E5" w:rsidRDefault="00F41509" w:rsidP="00F41509">
      <w:pPr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  <w:tab w:val="num" w:pos="72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IV</w:t>
      </w:r>
      <w:r w:rsidRPr="000279E5">
        <w:rPr>
          <w:rFonts w:ascii="Arial" w:hAnsi="Arial" w:cs="Arial"/>
        </w:rPr>
        <w:t>.</w:t>
      </w:r>
      <w:r w:rsidRPr="000279E5">
        <w:rPr>
          <w:rFonts w:ascii="Arial" w:hAnsi="Arial" w:cs="Arial"/>
        </w:rPr>
        <w:tab/>
        <w:t>CONTROL MEASURES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40"/>
        <w:gridCol w:w="4590"/>
        <w:gridCol w:w="3330"/>
      </w:tblGrid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Y/N/NA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CONTROL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COMMENTS</w:t>
            </w: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Entryway interlocks or controls are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Protective housing interlocks are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Enclosure interlocks are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Emergency stop/panic button is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Master switch is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Laser and associated equipment is secured to base.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Beam stops or attenuators are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Protective barriers are present.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Warning signs are posted.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Personal protective equipment is secured to base.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Nominal Hazard Zone is defined.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Manufacturer</w:t>
            </w:r>
            <w:r>
              <w:rPr>
                <w:rFonts w:ascii="Arial" w:hAnsi="Arial" w:cs="Arial"/>
              </w:rPr>
              <w:t>’</w:t>
            </w:r>
            <w:r w:rsidRPr="000279E5">
              <w:rPr>
                <w:rFonts w:ascii="Arial" w:hAnsi="Arial" w:cs="Arial"/>
              </w:rPr>
              <w:t>s operating manual is available.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</w:tbl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>ADDITIONAL COMMENTS: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  <w:tab w:val="num" w:pos="7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>5.</w:t>
      </w:r>
      <w:r w:rsidRPr="000279E5">
        <w:rPr>
          <w:rFonts w:ascii="Arial" w:hAnsi="Arial" w:cs="Arial"/>
        </w:rPr>
        <w:tab/>
        <w:t>HAZARDS AND CONTROLS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tbl>
      <w:tblPr>
        <w:tblW w:w="9360" w:type="dxa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40"/>
        <w:gridCol w:w="4410"/>
        <w:gridCol w:w="3510"/>
      </w:tblGrid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Y/N/NA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HAZARD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jc w:val="center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jc w:val="center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CONTROL MEASURES</w:t>
            </w: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Unenclosed beam.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Potential exposure to direct beam or reflections.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Laser positioned at eye level.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Reflective materials in beam path.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Exposure to ultraviolet or blue light.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 xml:space="preserve">Hazardous materials are used. (Dyes, </w:t>
            </w:r>
            <w:r w:rsidRPr="000279E5">
              <w:rPr>
                <w:rFonts w:ascii="Arial" w:hAnsi="Arial" w:cs="Arial"/>
              </w:rPr>
              <w:lastRenderedPageBreak/>
              <w:t>solvents, etc.)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Hazardous waste is generated.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Laser generated air contaminants are generated.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Exposure to high voltage.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Compressed gases are used.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Fire hazards are present.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Plasma radiation is generated.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</w:tbl>
    <w:p w:rsidR="00F41509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>ADDITIONAL COMMENTS:</w:t>
      </w:r>
    </w:p>
    <w:p w:rsidR="00F41509" w:rsidRPr="000279E5" w:rsidRDefault="00F41509" w:rsidP="00F41509">
      <w:pPr>
        <w:tabs>
          <w:tab w:val="left" w:pos="-1080"/>
        </w:tabs>
        <w:ind w:firstLine="2880"/>
        <w:rPr>
          <w:rFonts w:ascii="Arial" w:hAnsi="Arial" w:cs="Arial"/>
        </w:rPr>
      </w:pPr>
    </w:p>
    <w:p w:rsidR="00F41509" w:rsidRPr="000279E5" w:rsidRDefault="00F41509" w:rsidP="00F41509">
      <w:pPr>
        <w:pStyle w:val="Level1"/>
        <w:tabs>
          <w:tab w:val="left" w:pos="-1080"/>
          <w:tab w:val="num" w:pos="720"/>
        </w:tabs>
        <w:rPr>
          <w:rFonts w:ascii="Arial" w:hAnsi="Arial" w:cs="Arial"/>
        </w:rPr>
      </w:pPr>
      <w:r w:rsidRPr="000279E5">
        <w:rPr>
          <w:rFonts w:ascii="Arial" w:hAnsi="Arial" w:cs="Arial"/>
        </w:rPr>
        <w:t>6.</w:t>
      </w:r>
      <w:r w:rsidRPr="000279E5">
        <w:rPr>
          <w:rFonts w:ascii="Arial" w:hAnsi="Arial" w:cs="Arial"/>
        </w:rPr>
        <w:tab/>
        <w:t>PERSONAL PROTECTIVE EQUIPMENT (PPE)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  <w:b/>
          <w:bCs/>
          <w:u w:val="single"/>
        </w:rPr>
      </w:pPr>
      <w:r w:rsidRPr="000279E5">
        <w:rPr>
          <w:rFonts w:ascii="Arial" w:hAnsi="Arial" w:cs="Arial"/>
          <w:u w:val="single"/>
        </w:rPr>
        <w:t>Laser Eyewear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  <w:b/>
          <w:bCs/>
          <w:u w:val="single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41509" w:rsidRPr="000279E5" w:rsidTr="00260C59">
        <w:trPr>
          <w:jc w:val="center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b/>
                <w:bCs/>
                <w:u w:val="single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FOR THIS LASER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  <w:b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  <w:b/>
              </w:rPr>
            </w:pPr>
            <w:r w:rsidRPr="000279E5">
              <w:rPr>
                <w:rFonts w:ascii="Arial" w:hAnsi="Arial" w:cs="Arial"/>
                <w:b/>
              </w:rPr>
              <w:t>WEAR THIS EYEWEAR</w:t>
            </w:r>
          </w:p>
        </w:tc>
      </w:tr>
    </w:tbl>
    <w:p w:rsidR="00F41509" w:rsidRPr="000279E5" w:rsidRDefault="00F41509" w:rsidP="00F41509">
      <w:pPr>
        <w:rPr>
          <w:rFonts w:ascii="Arial" w:hAnsi="Arial" w:cs="Arial"/>
          <w:vanish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 xml:space="preserve">       Laser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Wavelength(s)</w:t>
            </w: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 xml:space="preserve">        (nm)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Wavelength(s)</w:t>
            </w: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Attenuated</w:t>
            </w:r>
            <w:r>
              <w:rPr>
                <w:rFonts w:ascii="Arial" w:hAnsi="Arial" w:cs="Arial"/>
              </w:rPr>
              <w:t xml:space="preserve"> </w:t>
            </w:r>
            <w:r w:rsidRPr="000279E5">
              <w:rPr>
                <w:rFonts w:ascii="Arial" w:hAnsi="Arial" w:cs="Arial"/>
              </w:rPr>
              <w:t>(nm)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 xml:space="preserve">      Optical</w:t>
            </w: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 xml:space="preserve">      Density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  <w:r w:rsidRPr="000279E5">
              <w:rPr>
                <w:rFonts w:ascii="Arial" w:hAnsi="Arial" w:cs="Arial"/>
              </w:rPr>
              <w:t>Manufacturer</w:t>
            </w:r>
          </w:p>
        </w:tc>
      </w:tr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  <w:tr w:rsidR="00F41509" w:rsidRPr="000279E5" w:rsidTr="00260C59">
        <w:trPr>
          <w:jc w:val="center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FFFFFF" w:fill="FFFFFF"/>
          </w:tcPr>
          <w:p w:rsidR="00F41509" w:rsidRPr="000279E5" w:rsidRDefault="00F41509" w:rsidP="00260C59">
            <w:pPr>
              <w:spacing w:line="120" w:lineRule="exact"/>
              <w:rPr>
                <w:rFonts w:ascii="Arial" w:hAnsi="Arial" w:cs="Arial"/>
              </w:rPr>
            </w:pPr>
          </w:p>
          <w:p w:rsidR="00F41509" w:rsidRPr="000279E5" w:rsidRDefault="00F41509" w:rsidP="00260C59">
            <w:pPr>
              <w:tabs>
                <w:tab w:val="left" w:pos="-1080"/>
              </w:tabs>
              <w:spacing w:after="58"/>
              <w:rPr>
                <w:rFonts w:ascii="Arial" w:hAnsi="Arial" w:cs="Arial"/>
              </w:rPr>
            </w:pPr>
          </w:p>
        </w:tc>
      </w:tr>
    </w:tbl>
    <w:p w:rsidR="00F41509" w:rsidRDefault="00F41509" w:rsidP="00F41509">
      <w:pPr>
        <w:tabs>
          <w:tab w:val="left" w:pos="-1080"/>
        </w:tabs>
        <w:rPr>
          <w:rFonts w:ascii="Arial" w:hAnsi="Arial" w:cs="Arial"/>
          <w:u w:val="single"/>
        </w:rPr>
      </w:pP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  <w:r w:rsidRPr="000279E5">
        <w:rPr>
          <w:rFonts w:ascii="Arial" w:hAnsi="Arial" w:cs="Arial"/>
          <w:u w:val="single"/>
        </w:rPr>
        <w:t>Other PPE Required</w:t>
      </w:r>
      <w:r w:rsidRPr="000279E5">
        <w:rPr>
          <w:rFonts w:ascii="Arial" w:hAnsi="Arial" w:cs="Arial"/>
        </w:rPr>
        <w:t xml:space="preserve">    </w:t>
      </w:r>
    </w:p>
    <w:p w:rsidR="00F41509" w:rsidRPr="000279E5" w:rsidRDefault="00F41509" w:rsidP="00F41509">
      <w:pPr>
        <w:tabs>
          <w:tab w:val="left" w:pos="-1080"/>
        </w:tabs>
        <w:rPr>
          <w:rFonts w:ascii="Arial" w:hAnsi="Arial" w:cs="Arial"/>
        </w:rPr>
      </w:pPr>
    </w:p>
    <w:p w:rsidR="00F41509" w:rsidRDefault="00F41509" w:rsidP="00F41509">
      <w:pPr>
        <w:rPr>
          <w:rFonts w:ascii="Arial" w:eastAsia="Times New Roman" w:hAnsi="Arial" w:cs="Arial"/>
        </w:rPr>
      </w:pPr>
      <w:r>
        <w:rPr>
          <w:rFonts w:ascii="Arial" w:hAnsi="Arial" w:cs="Arial"/>
        </w:rPr>
        <w:br w:type="page"/>
      </w:r>
    </w:p>
    <w:p w:rsidR="00F41509" w:rsidRPr="000279E5" w:rsidRDefault="00F41509" w:rsidP="00F41509">
      <w:pPr>
        <w:pStyle w:val="Level1"/>
        <w:tabs>
          <w:tab w:val="left" w:pos="-1080"/>
        </w:tabs>
        <w:outlineLvl w:val="9"/>
        <w:rPr>
          <w:rFonts w:ascii="Arial" w:hAnsi="Arial" w:cs="Arial"/>
        </w:rPr>
      </w:pPr>
      <w:r w:rsidRPr="000279E5">
        <w:rPr>
          <w:rFonts w:ascii="Arial" w:hAnsi="Arial" w:cs="Arial"/>
        </w:rPr>
        <w:lastRenderedPageBreak/>
        <w:t>7.</w:t>
      </w:r>
      <w:r w:rsidRPr="000279E5">
        <w:rPr>
          <w:rFonts w:ascii="Arial" w:hAnsi="Arial" w:cs="Arial"/>
        </w:rPr>
        <w:tab/>
        <w:t>Operator Review</w:t>
      </w:r>
    </w:p>
    <w:p w:rsidR="00F41509" w:rsidRPr="000279E5" w:rsidRDefault="00F41509" w:rsidP="00F41509">
      <w:pPr>
        <w:pStyle w:val="Level1"/>
        <w:tabs>
          <w:tab w:val="left" w:pos="-1080"/>
        </w:tabs>
        <w:outlineLvl w:val="9"/>
        <w:rPr>
          <w:rFonts w:ascii="Arial" w:hAnsi="Arial" w:cs="Arial"/>
        </w:rPr>
      </w:pPr>
      <w:r w:rsidRPr="000279E5">
        <w:rPr>
          <w:rFonts w:ascii="Arial" w:hAnsi="Arial" w:cs="Arial"/>
        </w:rPr>
        <w:tab/>
        <w:t>I have read this procedure and understand its contents.</w:t>
      </w:r>
    </w:p>
    <w:p w:rsidR="00F41509" w:rsidRPr="000279E5" w:rsidRDefault="00F41509" w:rsidP="00F41509">
      <w:pPr>
        <w:pStyle w:val="Level1"/>
        <w:tabs>
          <w:tab w:val="left" w:pos="-1080"/>
        </w:tabs>
        <w:outlineLvl w:val="9"/>
        <w:rPr>
          <w:rFonts w:ascii="Arial" w:hAnsi="Arial" w:cs="Arial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41509" w:rsidRPr="000279E5" w:rsidTr="00260C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shd w:val="clear" w:color="auto" w:fill="7F7F7F" w:themeFill="text1" w:themeFillTint="80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  <w:shd w:val="clear" w:color="auto" w:fill="7F7F7F" w:themeFill="text1" w:themeFillTint="80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  <w:shd w:val="clear" w:color="auto" w:fill="7F7F7F" w:themeFill="text1" w:themeFillTint="80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279E5">
              <w:rPr>
                <w:rFonts w:ascii="Arial" w:hAnsi="Arial" w:cs="Arial"/>
                <w:sz w:val="24"/>
                <w:szCs w:val="24"/>
                <w:u w:val="single"/>
              </w:rPr>
              <w:t>Name</w:t>
            </w: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279E5">
              <w:rPr>
                <w:rFonts w:ascii="Arial" w:hAnsi="Arial" w:cs="Arial"/>
                <w:sz w:val="24"/>
                <w:szCs w:val="24"/>
                <w:u w:val="single"/>
              </w:rPr>
              <w:t>Signature</w:t>
            </w: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279E5">
              <w:rPr>
                <w:rFonts w:ascii="Arial" w:hAnsi="Arial" w:cs="Arial"/>
                <w:sz w:val="24"/>
                <w:szCs w:val="24"/>
                <w:u w:val="single"/>
              </w:rPr>
              <w:t>Date</w:t>
            </w: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41509" w:rsidRPr="000279E5" w:rsidTr="00260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192" w:type="dxa"/>
          </w:tcPr>
          <w:p w:rsidR="00F41509" w:rsidRPr="000279E5" w:rsidRDefault="00F41509" w:rsidP="00260C59">
            <w:pPr>
              <w:pStyle w:val="Level1"/>
              <w:ind w:left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</w:tbl>
    <w:p w:rsidR="00F41509" w:rsidRDefault="00F41509" w:rsidP="00F41509">
      <w:pPr>
        <w:rPr>
          <w:rFonts w:ascii="Arial" w:hAnsi="Arial" w:cs="Arial"/>
          <w:b/>
        </w:rPr>
      </w:pPr>
    </w:p>
    <w:p w:rsidR="00183178" w:rsidRDefault="00183178">
      <w:bookmarkStart w:id="0" w:name="_GoBack"/>
      <w:bookmarkEnd w:id="0"/>
    </w:p>
    <w:sectPr w:rsidR="0018317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97E" w:rsidRDefault="009D497E" w:rsidP="00F41509">
      <w:r>
        <w:separator/>
      </w:r>
    </w:p>
  </w:endnote>
  <w:endnote w:type="continuationSeparator" w:id="0">
    <w:p w:rsidR="009D497E" w:rsidRDefault="009D497E" w:rsidP="00F4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742597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F41509" w:rsidRDefault="00F4150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F41509" w:rsidRDefault="00F415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97E" w:rsidRDefault="009D497E" w:rsidP="00F41509">
      <w:r>
        <w:separator/>
      </w:r>
    </w:p>
  </w:footnote>
  <w:footnote w:type="continuationSeparator" w:id="0">
    <w:p w:rsidR="009D497E" w:rsidRDefault="009D497E" w:rsidP="00F4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E"/>
    <w:multiLevelType w:val="multilevel"/>
    <w:tmpl w:val="00000000"/>
    <w:name w:val="AutoList2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>
    <w:nsid w:val="0000003F"/>
    <w:multiLevelType w:val="multilevel"/>
    <w:tmpl w:val="00000000"/>
    <w:name w:val="AutoList30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Letter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  <w:lvlOverride w:ilvl="0"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lowerLetter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lowerLetter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lowerLetter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lowerLetter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09"/>
    <w:rsid w:val="00183178"/>
    <w:rsid w:val="009D497E"/>
    <w:rsid w:val="00F4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09"/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09"/>
    <w:pPr>
      <w:ind w:left="720"/>
      <w:contextualSpacing/>
    </w:pPr>
  </w:style>
  <w:style w:type="paragraph" w:customStyle="1" w:styleId="Level1">
    <w:name w:val="Level 1"/>
    <w:basedOn w:val="Normal"/>
    <w:uiPriority w:val="99"/>
    <w:rsid w:val="00F41509"/>
    <w:pPr>
      <w:widowControl w:val="0"/>
      <w:autoSpaceDE w:val="0"/>
      <w:autoSpaceDN w:val="0"/>
      <w:adjustRightInd w:val="0"/>
      <w:ind w:left="720" w:hanging="720"/>
      <w:outlineLvl w:val="0"/>
    </w:pPr>
    <w:rPr>
      <w:rFonts w:ascii="Times New Roman" w:eastAsia="Times New Roman" w:hAnsi="Times New Roman" w:cs="Times New Roman"/>
    </w:rPr>
  </w:style>
  <w:style w:type="table" w:styleId="LightShading">
    <w:name w:val="Light Shading"/>
    <w:basedOn w:val="TableNormal"/>
    <w:uiPriority w:val="60"/>
    <w:rsid w:val="00F41509"/>
    <w:rPr>
      <w:rFonts w:ascii="Calibri" w:eastAsia="Times New Roman" w:hAnsi="Calibri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F415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509"/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415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509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09"/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09"/>
    <w:pPr>
      <w:ind w:left="720"/>
      <w:contextualSpacing/>
    </w:pPr>
  </w:style>
  <w:style w:type="paragraph" w:customStyle="1" w:styleId="Level1">
    <w:name w:val="Level 1"/>
    <w:basedOn w:val="Normal"/>
    <w:uiPriority w:val="99"/>
    <w:rsid w:val="00F41509"/>
    <w:pPr>
      <w:widowControl w:val="0"/>
      <w:autoSpaceDE w:val="0"/>
      <w:autoSpaceDN w:val="0"/>
      <w:adjustRightInd w:val="0"/>
      <w:ind w:left="720" w:hanging="720"/>
      <w:outlineLvl w:val="0"/>
    </w:pPr>
    <w:rPr>
      <w:rFonts w:ascii="Times New Roman" w:eastAsia="Times New Roman" w:hAnsi="Times New Roman" w:cs="Times New Roman"/>
    </w:rPr>
  </w:style>
  <w:style w:type="table" w:styleId="LightShading">
    <w:name w:val="Light Shading"/>
    <w:basedOn w:val="TableNormal"/>
    <w:uiPriority w:val="60"/>
    <w:rsid w:val="00F41509"/>
    <w:rPr>
      <w:rFonts w:ascii="Calibri" w:eastAsia="Times New Roman" w:hAnsi="Calibri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F415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509"/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415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509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Kloss</dc:creator>
  <cp:lastModifiedBy>Eric Kloss</cp:lastModifiedBy>
  <cp:revision>1</cp:revision>
  <dcterms:created xsi:type="dcterms:W3CDTF">2015-03-17T12:30:00Z</dcterms:created>
  <dcterms:modified xsi:type="dcterms:W3CDTF">2015-03-17T12:31:00Z</dcterms:modified>
</cp:coreProperties>
</file>